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B11" w14:textId="0ECBD2B7" w:rsidR="004346E2" w:rsidRPr="0025457E" w:rsidRDefault="00A73210" w:rsidP="004346E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482BCA" w:rsidRPr="0025457E">
        <w:rPr>
          <w:b/>
          <w:bCs/>
          <w:sz w:val="24"/>
          <w:szCs w:val="24"/>
        </w:rPr>
        <w:t xml:space="preserve"> </w:t>
      </w:r>
      <w:r w:rsidR="004346E2" w:rsidRPr="0025457E">
        <w:rPr>
          <w:b/>
          <w:bCs/>
          <w:sz w:val="24"/>
          <w:szCs w:val="24"/>
        </w:rPr>
        <w:t xml:space="preserve"> </w:t>
      </w:r>
      <w:r w:rsidR="00482BCA" w:rsidRPr="0025457E">
        <w:rPr>
          <w:b/>
          <w:bCs/>
          <w:sz w:val="24"/>
          <w:szCs w:val="24"/>
        </w:rPr>
        <w:t xml:space="preserve">……….…………..   </w:t>
      </w:r>
      <w:r w:rsidR="009D42B2" w:rsidRPr="0025457E">
        <w:rPr>
          <w:b/>
          <w:bCs/>
          <w:sz w:val="24"/>
          <w:szCs w:val="24"/>
        </w:rPr>
        <w:t xml:space="preserve">PROJESİ </w:t>
      </w:r>
    </w:p>
    <w:p w14:paraId="16854BBF" w14:textId="38DB3332" w:rsidR="004346E2" w:rsidRPr="0025457E" w:rsidRDefault="004346E2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                  </w:t>
      </w:r>
      <w:r w:rsidR="00B758BE">
        <w:rPr>
          <w:b/>
          <w:bCs/>
          <w:sz w:val="24"/>
          <w:szCs w:val="24"/>
        </w:rPr>
        <w:t xml:space="preserve"> </w:t>
      </w:r>
      <w:r w:rsidR="00482BCA" w:rsidRPr="0025457E">
        <w:rPr>
          <w:b/>
          <w:bCs/>
          <w:sz w:val="24"/>
          <w:szCs w:val="24"/>
        </w:rPr>
        <w:t xml:space="preserve">DANIŞAN </w:t>
      </w:r>
      <w:r w:rsidR="009D42B2" w:rsidRPr="0025457E">
        <w:rPr>
          <w:b/>
          <w:bCs/>
          <w:sz w:val="24"/>
          <w:szCs w:val="24"/>
        </w:rPr>
        <w:t>KİŞİSEL VERİLERİNİN İŞLENMESİNE İLİŞKİN AYDINLATMA METNİ</w:t>
      </w:r>
    </w:p>
    <w:p w14:paraId="5A741D77" w14:textId="25F4745E" w:rsidR="004346E2" w:rsidRPr="0025457E" w:rsidRDefault="009D42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İşbu Aydınlatma Metni 6698 sayılı Kişisel Verilerin Korunması Kanunu (KVKK)</w:t>
      </w:r>
      <w:r w:rsidR="00B465E2" w:rsidRPr="0025457E">
        <w:rPr>
          <w:sz w:val="24"/>
          <w:szCs w:val="24"/>
        </w:rPr>
        <w:t xml:space="preserve"> 10. maddesi ile Aydınlatma Yükümlülüğünün Yerine Getirilmesinde Uyulacak Usul ve Esaslar Hakkında Tebliğ uyarınca,</w:t>
      </w:r>
      <w:r w:rsidRPr="0025457E">
        <w:rPr>
          <w:sz w:val="24"/>
          <w:szCs w:val="24"/>
        </w:rPr>
        <w:t xml:space="preserve"> </w:t>
      </w:r>
      <w:r w:rsidR="00B465E2" w:rsidRPr="0025457E">
        <w:rPr>
          <w:sz w:val="24"/>
          <w:szCs w:val="24"/>
        </w:rPr>
        <w:t xml:space="preserve">……………… </w:t>
      </w:r>
      <w:r w:rsidRPr="0025457E">
        <w:rPr>
          <w:sz w:val="24"/>
          <w:szCs w:val="24"/>
        </w:rPr>
        <w:t xml:space="preserve">Projesi kapsamında veri sorumlusu olan </w:t>
      </w:r>
      <w:r w:rsidR="00BE169D">
        <w:rPr>
          <w:sz w:val="24"/>
          <w:szCs w:val="24"/>
        </w:rPr>
        <w:t>…………………….</w:t>
      </w:r>
      <w:r w:rsidR="00B465E2" w:rsidRPr="0025457E">
        <w:rPr>
          <w:sz w:val="24"/>
          <w:szCs w:val="24"/>
        </w:rPr>
        <w:t xml:space="preserve"> Derneği </w:t>
      </w:r>
      <w:r w:rsidRPr="0025457E">
        <w:rPr>
          <w:sz w:val="24"/>
          <w:szCs w:val="24"/>
        </w:rPr>
        <w:t xml:space="preserve">tarafından kişisel verilerin işlenmesine dair usul ve esaslara ilişkin olarak veri sahiplerinin aydınlatılması amaçlanmaktadır. </w:t>
      </w:r>
    </w:p>
    <w:p w14:paraId="57013F14" w14:textId="527A2F2B" w:rsidR="004346E2" w:rsidRPr="0025457E" w:rsidRDefault="0001590E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………</w:t>
      </w:r>
      <w:r w:rsidR="00304635" w:rsidRPr="0025457E">
        <w:rPr>
          <w:sz w:val="24"/>
          <w:szCs w:val="24"/>
        </w:rPr>
        <w:t xml:space="preserve"> P</w:t>
      </w:r>
      <w:r w:rsidR="009D42B2" w:rsidRPr="0025457E">
        <w:rPr>
          <w:sz w:val="24"/>
          <w:szCs w:val="24"/>
        </w:rPr>
        <w:t>rojesi kapsamında bu metnin ilgili kısımlarında belirtilen şekillerde elde edilen kişisel verileriniz</w:t>
      </w:r>
      <w:r w:rsidR="00354C52">
        <w:rPr>
          <w:sz w:val="24"/>
          <w:szCs w:val="24"/>
        </w:rPr>
        <w:t>; P</w:t>
      </w:r>
      <w:r w:rsidR="009D42B2" w:rsidRPr="0025457E">
        <w:rPr>
          <w:sz w:val="24"/>
          <w:szCs w:val="24"/>
        </w:rPr>
        <w:t>rojenin hedefleri kapsamında</w:t>
      </w:r>
      <w:r w:rsidR="00354C52">
        <w:rPr>
          <w:sz w:val="24"/>
          <w:szCs w:val="24"/>
        </w:rPr>
        <w:t xml:space="preserve">, </w:t>
      </w:r>
      <w:r w:rsidR="009D42B2" w:rsidRPr="0025457E">
        <w:rPr>
          <w:sz w:val="24"/>
          <w:szCs w:val="24"/>
        </w:rPr>
        <w:t>işlenmelerini gerektiren amaç ile bağlantılı, sınırlı ölçülü</w:t>
      </w:r>
      <w:r w:rsidRPr="0025457E">
        <w:rPr>
          <w:sz w:val="24"/>
          <w:szCs w:val="24"/>
        </w:rPr>
        <w:t xml:space="preserve"> ve anonim şekilde </w:t>
      </w:r>
      <w:r w:rsidR="009D42B2" w:rsidRPr="0025457E">
        <w:rPr>
          <w:sz w:val="24"/>
          <w:szCs w:val="24"/>
        </w:rPr>
        <w:t>kaydedilmekte, depolanmakta, muhafaza edilmekte, yeniden düzenlenmekte, kanunen bu kişisel verileri talep etmeye yetkili olan kurumlar ile paylaşılmakta, KVKK'nın öngördüğü şartlarda yurtiçi</w:t>
      </w:r>
      <w:r w:rsidR="00354C52">
        <w:rPr>
          <w:sz w:val="24"/>
          <w:szCs w:val="24"/>
        </w:rPr>
        <w:t xml:space="preserve">ndeki </w:t>
      </w:r>
      <w:r w:rsidR="009D42B2" w:rsidRPr="0025457E">
        <w:rPr>
          <w:sz w:val="24"/>
          <w:szCs w:val="24"/>
        </w:rPr>
        <w:t xml:space="preserve">üçüncü kişilere aktarılmakta ve KVKK'da sayılan sair şekillerde işlenmektedir. </w:t>
      </w:r>
    </w:p>
    <w:p w14:paraId="09EA426D" w14:textId="77777777" w:rsidR="004346E2" w:rsidRPr="0025457E" w:rsidRDefault="009D42B2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İŞLENEN KİŞİSEL VERİLERİNİZ </w:t>
      </w:r>
    </w:p>
    <w:p w14:paraId="40BE9D5D" w14:textId="678EC923" w:rsidR="004346E2" w:rsidRPr="0025457E" w:rsidRDefault="00611E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</w:t>
      </w:r>
      <w:r w:rsidR="00304635" w:rsidRPr="0025457E">
        <w:rPr>
          <w:sz w:val="24"/>
          <w:szCs w:val="24"/>
        </w:rPr>
        <w:t>…</w:t>
      </w:r>
      <w:r w:rsidRPr="0025457E">
        <w:rPr>
          <w:sz w:val="24"/>
          <w:szCs w:val="24"/>
        </w:rPr>
        <w:t xml:space="preserve"> Projesi </w:t>
      </w:r>
      <w:r w:rsidR="009D42B2" w:rsidRPr="0025457E">
        <w:rPr>
          <w:sz w:val="24"/>
          <w:szCs w:val="24"/>
        </w:rPr>
        <w:t xml:space="preserve">kapsamında aşağıdaki kişisel veriler işlenmektedir: </w:t>
      </w:r>
    </w:p>
    <w:p w14:paraId="0B16C38C" w14:textId="1F353B61" w:rsidR="004346E2" w:rsidRPr="0025457E" w:rsidRDefault="00611E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</w:t>
      </w:r>
    </w:p>
    <w:p w14:paraId="52E80CFF" w14:textId="68D70F52" w:rsidR="00611EB2" w:rsidRPr="0025457E" w:rsidRDefault="00611E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 bilgileri.</w:t>
      </w:r>
    </w:p>
    <w:p w14:paraId="74033CCD" w14:textId="77777777" w:rsidR="004346E2" w:rsidRPr="0025457E" w:rsidRDefault="009D42B2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KİŞİSEL VERİLERİNİZİN TOPLANMA YÖNTEMİ </w:t>
      </w:r>
    </w:p>
    <w:p w14:paraId="024D5AB8" w14:textId="2E21029B" w:rsidR="00611EB2" w:rsidRPr="0025457E" w:rsidRDefault="00611E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</w:t>
      </w:r>
      <w:r w:rsidR="00304635" w:rsidRPr="0025457E">
        <w:rPr>
          <w:sz w:val="24"/>
          <w:szCs w:val="24"/>
        </w:rPr>
        <w:t xml:space="preserve"> P</w:t>
      </w:r>
      <w:r w:rsidR="009D42B2" w:rsidRPr="0025457E">
        <w:rPr>
          <w:sz w:val="24"/>
          <w:szCs w:val="24"/>
        </w:rPr>
        <w:t xml:space="preserve">rojesi kapsamında kişisel verileriniz, </w:t>
      </w:r>
    </w:p>
    <w:p w14:paraId="4E2CEDD7" w14:textId="18425919" w:rsidR="00611EB2" w:rsidRPr="0025457E" w:rsidRDefault="009D42B2" w:rsidP="00611EB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•</w:t>
      </w:r>
      <w:r w:rsidR="00611EB2" w:rsidRPr="0025457E">
        <w:rPr>
          <w:sz w:val="24"/>
          <w:szCs w:val="24"/>
        </w:rPr>
        <w:t xml:space="preserve"> </w:t>
      </w:r>
      <w:r w:rsidR="00BE169D">
        <w:rPr>
          <w:sz w:val="24"/>
          <w:szCs w:val="24"/>
        </w:rPr>
        <w:t>…………</w:t>
      </w:r>
    </w:p>
    <w:p w14:paraId="2D0E98FA" w14:textId="6ABF6BF4" w:rsidR="00611EB2" w:rsidRPr="0025457E" w:rsidRDefault="00611EB2" w:rsidP="00611E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………..</w:t>
      </w:r>
    </w:p>
    <w:p w14:paraId="35319264" w14:textId="52EADC98" w:rsidR="004346E2" w:rsidRPr="0025457E" w:rsidRDefault="00611EB2" w:rsidP="00611EB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………..  t</w:t>
      </w:r>
      <w:r w:rsidR="009D42B2" w:rsidRPr="0025457E">
        <w:rPr>
          <w:sz w:val="24"/>
          <w:szCs w:val="24"/>
        </w:rPr>
        <w:t xml:space="preserve">oplanmaktadır. </w:t>
      </w:r>
    </w:p>
    <w:p w14:paraId="5FFA4B2E" w14:textId="77777777" w:rsidR="004346E2" w:rsidRPr="0025457E" w:rsidRDefault="009D42B2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KİŞİSEL VERİLERİNİZİN İŞLENME AMAÇLARI </w:t>
      </w:r>
    </w:p>
    <w:p w14:paraId="7C821811" w14:textId="4460C9A8" w:rsidR="004346E2" w:rsidRPr="0025457E" w:rsidRDefault="009C1B13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………… </w:t>
      </w:r>
      <w:r w:rsidR="009D42B2" w:rsidRPr="0025457E">
        <w:rPr>
          <w:sz w:val="24"/>
          <w:szCs w:val="24"/>
        </w:rPr>
        <w:t xml:space="preserve">projesi kapsamında kişisel verileriniz aşağıdaki amaçlarla işlenmektedir: </w:t>
      </w:r>
    </w:p>
    <w:p w14:paraId="25FD758F" w14:textId="4BE9E9D6" w:rsidR="004346E2" w:rsidRPr="0025457E" w:rsidRDefault="009D42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• </w:t>
      </w:r>
      <w:r w:rsidR="00632FB1" w:rsidRPr="0025457E">
        <w:rPr>
          <w:sz w:val="24"/>
          <w:szCs w:val="24"/>
        </w:rPr>
        <w:t>……….</w:t>
      </w:r>
    </w:p>
    <w:p w14:paraId="7B8CE2BB" w14:textId="646273C9" w:rsidR="004346E2" w:rsidRPr="0025457E" w:rsidRDefault="009D42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• </w:t>
      </w:r>
      <w:r w:rsidR="00632FB1" w:rsidRPr="0025457E">
        <w:rPr>
          <w:sz w:val="24"/>
          <w:szCs w:val="24"/>
        </w:rPr>
        <w:t>………</w:t>
      </w:r>
      <w:r w:rsidR="00AD3060">
        <w:rPr>
          <w:sz w:val="24"/>
          <w:szCs w:val="24"/>
        </w:rPr>
        <w:t>.</w:t>
      </w:r>
    </w:p>
    <w:p w14:paraId="19BD15CD" w14:textId="4536F82F" w:rsidR="004346E2" w:rsidRPr="0025457E" w:rsidRDefault="009D42B2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KİŞİSEL VERİLERİNİZİN YURT İÇİNDEKİ ÜÇÜNCÜ KİŞİLERLE PAYLAŞILMASI </w:t>
      </w:r>
    </w:p>
    <w:p w14:paraId="3FA3DA7B" w14:textId="77777777" w:rsidR="000B6216" w:rsidRPr="0025457E" w:rsidRDefault="00B918FC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Danışma hattı çalışanlarımızla </w:t>
      </w:r>
      <w:r w:rsidR="009D42B2" w:rsidRPr="0025457E">
        <w:rPr>
          <w:sz w:val="24"/>
          <w:szCs w:val="24"/>
        </w:rPr>
        <w:t>paylaştığınız kişisel verileriniz</w:t>
      </w:r>
      <w:r w:rsidR="000B6216" w:rsidRPr="0025457E">
        <w:rPr>
          <w:sz w:val="24"/>
          <w:szCs w:val="24"/>
        </w:rPr>
        <w:t>;</w:t>
      </w:r>
    </w:p>
    <w:p w14:paraId="585F9E63" w14:textId="636C65EB" w:rsidR="00381B14" w:rsidRPr="0025457E" w:rsidRDefault="00B918FC" w:rsidP="000B621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………… </w:t>
      </w:r>
    </w:p>
    <w:p w14:paraId="6EC45BC1" w14:textId="5704AA69" w:rsidR="00381B14" w:rsidRPr="0025457E" w:rsidRDefault="009D42B2" w:rsidP="000B621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5457E">
        <w:rPr>
          <w:sz w:val="24"/>
          <w:szCs w:val="24"/>
        </w:rPr>
        <w:t xml:space="preserve">Proje kapsamında görev alan </w:t>
      </w:r>
      <w:r w:rsidR="00BE169D">
        <w:rPr>
          <w:sz w:val="24"/>
          <w:szCs w:val="24"/>
        </w:rPr>
        <w:t xml:space="preserve">paydaş </w:t>
      </w:r>
      <w:r w:rsidRPr="0025457E">
        <w:rPr>
          <w:sz w:val="24"/>
          <w:szCs w:val="24"/>
        </w:rPr>
        <w:t>sivil toplum kuruluşları ile</w:t>
      </w:r>
      <w:r w:rsidR="00BE169D">
        <w:rPr>
          <w:sz w:val="24"/>
          <w:szCs w:val="24"/>
        </w:rPr>
        <w:t xml:space="preserve"> istatistiki bilgi kapsamında</w:t>
      </w:r>
      <w:r w:rsidRPr="0025457E">
        <w:rPr>
          <w:sz w:val="24"/>
          <w:szCs w:val="24"/>
        </w:rPr>
        <w:t xml:space="preserve"> </w:t>
      </w:r>
      <w:r w:rsidR="00BE169D">
        <w:rPr>
          <w:sz w:val="24"/>
          <w:szCs w:val="24"/>
        </w:rPr>
        <w:t>anonim olarak</w:t>
      </w:r>
      <w:r w:rsidRPr="0025457E">
        <w:rPr>
          <w:sz w:val="24"/>
          <w:szCs w:val="24"/>
        </w:rPr>
        <w:t xml:space="preserve"> paylaşıl</w:t>
      </w:r>
      <w:r w:rsidR="005C0B83">
        <w:rPr>
          <w:sz w:val="24"/>
          <w:szCs w:val="24"/>
        </w:rPr>
        <w:t>mak</w:t>
      </w:r>
      <w:r w:rsidRPr="0025457E">
        <w:rPr>
          <w:sz w:val="24"/>
          <w:szCs w:val="24"/>
        </w:rPr>
        <w:t>t</w:t>
      </w:r>
      <w:r w:rsidR="005C0B83">
        <w:rPr>
          <w:sz w:val="24"/>
          <w:szCs w:val="24"/>
        </w:rPr>
        <w:t>a</w:t>
      </w:r>
      <w:r w:rsidRPr="0025457E">
        <w:rPr>
          <w:sz w:val="24"/>
          <w:szCs w:val="24"/>
        </w:rPr>
        <w:t>d</w:t>
      </w:r>
      <w:r w:rsidR="005C0B83">
        <w:rPr>
          <w:sz w:val="24"/>
          <w:szCs w:val="24"/>
        </w:rPr>
        <w:t>ı</w:t>
      </w:r>
      <w:r w:rsidRPr="0025457E">
        <w:rPr>
          <w:sz w:val="24"/>
          <w:szCs w:val="24"/>
        </w:rPr>
        <w:t xml:space="preserve">r. </w:t>
      </w:r>
    </w:p>
    <w:p w14:paraId="65C3ECF4" w14:textId="244C116F" w:rsidR="004346E2" w:rsidRPr="0025457E" w:rsidRDefault="009D42B2" w:rsidP="000B6216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25457E">
        <w:rPr>
          <w:sz w:val="24"/>
          <w:szCs w:val="24"/>
        </w:rPr>
        <w:t>Talep edilmesi durumunda resmi ve adli mercilere aktarılm</w:t>
      </w:r>
      <w:r w:rsidR="005C0B83">
        <w:rPr>
          <w:sz w:val="24"/>
          <w:szCs w:val="24"/>
        </w:rPr>
        <w:t>a</w:t>
      </w:r>
      <w:r w:rsidRPr="0025457E">
        <w:rPr>
          <w:sz w:val="24"/>
          <w:szCs w:val="24"/>
        </w:rPr>
        <w:t>kt</w:t>
      </w:r>
      <w:r w:rsidR="005C0B83">
        <w:rPr>
          <w:sz w:val="24"/>
          <w:szCs w:val="24"/>
        </w:rPr>
        <w:t>a</w:t>
      </w:r>
      <w:r w:rsidRPr="0025457E">
        <w:rPr>
          <w:sz w:val="24"/>
          <w:szCs w:val="24"/>
        </w:rPr>
        <w:t>d</w:t>
      </w:r>
      <w:r w:rsidR="005C0B83">
        <w:rPr>
          <w:sz w:val="24"/>
          <w:szCs w:val="24"/>
        </w:rPr>
        <w:t>ı</w:t>
      </w:r>
      <w:r w:rsidRPr="0025457E">
        <w:rPr>
          <w:sz w:val="24"/>
          <w:szCs w:val="24"/>
        </w:rPr>
        <w:t xml:space="preserve">r. </w:t>
      </w:r>
    </w:p>
    <w:p w14:paraId="07377E48" w14:textId="77777777" w:rsidR="00381B14" w:rsidRPr="0025457E" w:rsidRDefault="009D42B2" w:rsidP="004346E2">
      <w:pPr>
        <w:jc w:val="both"/>
        <w:rPr>
          <w:sz w:val="24"/>
          <w:szCs w:val="24"/>
        </w:rPr>
      </w:pPr>
      <w:r w:rsidRPr="0025457E">
        <w:rPr>
          <w:b/>
          <w:bCs/>
          <w:sz w:val="24"/>
          <w:szCs w:val="24"/>
        </w:rPr>
        <w:t>KİŞİSEL VERİLERİNİZİN YURT DIŞINDAKİ ÜÇÜNCÜ KİŞİLERLE PAYLAŞILMASI</w:t>
      </w:r>
      <w:r w:rsidRPr="0025457E">
        <w:rPr>
          <w:sz w:val="24"/>
          <w:szCs w:val="24"/>
        </w:rPr>
        <w:t xml:space="preserve"> </w:t>
      </w:r>
    </w:p>
    <w:p w14:paraId="76CCF594" w14:textId="09B6DA2D" w:rsidR="004346E2" w:rsidRPr="0025457E" w:rsidRDefault="009D42B2" w:rsidP="004346E2">
      <w:pPr>
        <w:jc w:val="both"/>
        <w:rPr>
          <w:sz w:val="24"/>
          <w:szCs w:val="24"/>
        </w:rPr>
      </w:pPr>
      <w:r w:rsidRPr="0025457E">
        <w:rPr>
          <w:sz w:val="24"/>
          <w:szCs w:val="24"/>
        </w:rPr>
        <w:lastRenderedPageBreak/>
        <w:t>Veri sorumlusu olarak tarafımıza verdiğiniz kişisel verilerinizin</w:t>
      </w:r>
      <w:r w:rsidR="00D57167" w:rsidRPr="0025457E">
        <w:rPr>
          <w:sz w:val="24"/>
          <w:szCs w:val="24"/>
        </w:rPr>
        <w:t xml:space="preserve"> yurt dışına aktarımı yapılmamaktadır.</w:t>
      </w:r>
    </w:p>
    <w:p w14:paraId="22E9E1D3" w14:textId="77777777" w:rsidR="00364BE1" w:rsidRPr="0025457E" w:rsidRDefault="009D42B2" w:rsidP="00364BE1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KİŞİSEL VERİLERİNİZİN KORUNMASI </w:t>
      </w:r>
    </w:p>
    <w:p w14:paraId="0DC36F8C" w14:textId="2744E386" w:rsidR="00364BE1" w:rsidRPr="0025457E" w:rsidRDefault="00364BE1" w:rsidP="00364BE1">
      <w:pPr>
        <w:jc w:val="both"/>
        <w:rPr>
          <w:b/>
          <w:bCs/>
          <w:sz w:val="24"/>
          <w:szCs w:val="24"/>
        </w:rPr>
      </w:pPr>
      <w:r w:rsidRPr="0025457E">
        <w:rPr>
          <w:color w:val="000000"/>
          <w:sz w:val="24"/>
          <w:szCs w:val="24"/>
        </w:rPr>
        <w:t>Derneğimiz, 6698 sayılı Kişisel Verileri Koruma Kanunu kapsamında ve ‘Veri Sorumlusu’ olması nedeniyle veri güvenliğini sağlama yükümlülüğü taşımaktadır. Bu nedenle Derneğimiz,</w:t>
      </w:r>
    </w:p>
    <w:p w14:paraId="14BD2C68" w14:textId="77777777" w:rsidR="00751AF8" w:rsidRPr="00751AF8" w:rsidRDefault="00364BE1" w:rsidP="00751AF8">
      <w:pPr>
        <w:pStyle w:val="ListeParagraf"/>
        <w:numPr>
          <w:ilvl w:val="0"/>
          <w:numId w:val="5"/>
        </w:numPr>
        <w:shd w:val="clear" w:color="auto" w:fill="FFFFFF"/>
        <w:spacing w:before="120" w:after="120"/>
        <w:jc w:val="both"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751AF8">
        <w:rPr>
          <w:color w:val="000000"/>
          <w:sz w:val="24"/>
          <w:szCs w:val="24"/>
        </w:rPr>
        <w:t>Kişisel verilerin hukuka aykırı olarak işlenmesini önlemek,</w:t>
      </w:r>
    </w:p>
    <w:p w14:paraId="080482C4" w14:textId="77777777" w:rsidR="00751AF8" w:rsidRPr="00751AF8" w:rsidRDefault="00364BE1" w:rsidP="00751AF8">
      <w:pPr>
        <w:pStyle w:val="ListeParagraf"/>
        <w:numPr>
          <w:ilvl w:val="0"/>
          <w:numId w:val="5"/>
        </w:numPr>
        <w:shd w:val="clear" w:color="auto" w:fill="FFFFFF"/>
        <w:spacing w:before="120" w:after="120"/>
        <w:jc w:val="both"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751AF8">
        <w:rPr>
          <w:color w:val="000000"/>
          <w:sz w:val="24"/>
          <w:szCs w:val="24"/>
        </w:rPr>
        <w:t>Kişisel verilere hukuka aykırı olarak erişilmesini önlemek</w:t>
      </w:r>
      <w:r w:rsidR="00751AF8">
        <w:rPr>
          <w:color w:val="000000"/>
          <w:sz w:val="24"/>
          <w:szCs w:val="24"/>
        </w:rPr>
        <w:t>,</w:t>
      </w:r>
    </w:p>
    <w:p w14:paraId="33198709" w14:textId="24CA82B1" w:rsidR="00364BE1" w:rsidRPr="00751AF8" w:rsidRDefault="00364BE1" w:rsidP="00751AF8">
      <w:pPr>
        <w:pStyle w:val="ListeParagraf"/>
        <w:numPr>
          <w:ilvl w:val="0"/>
          <w:numId w:val="5"/>
        </w:numPr>
        <w:shd w:val="clear" w:color="auto" w:fill="FFFFFF"/>
        <w:spacing w:before="120" w:after="120"/>
        <w:jc w:val="both"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751AF8">
        <w:rPr>
          <w:color w:val="000000"/>
          <w:sz w:val="24"/>
          <w:szCs w:val="24"/>
        </w:rPr>
        <w:t>Kişisel verilerin muhafazasını sağlamak</w:t>
      </w:r>
    </w:p>
    <w:p w14:paraId="39230522" w14:textId="78CDB8C4" w:rsidR="00364BE1" w:rsidRPr="0025457E" w:rsidRDefault="00364BE1" w:rsidP="00364BE1">
      <w:pPr>
        <w:jc w:val="both"/>
        <w:rPr>
          <w:color w:val="000000"/>
          <w:sz w:val="24"/>
          <w:szCs w:val="24"/>
        </w:rPr>
      </w:pPr>
      <w:r w:rsidRPr="0025457E">
        <w:rPr>
          <w:color w:val="000000"/>
          <w:sz w:val="24"/>
          <w:szCs w:val="24"/>
        </w:rPr>
        <w:t>amaçlarıyla uygun güvenlik düzeyini temin etmeye yönelik her türlü teknik ve idari tedbirleri almaktadır. Bunun yanında</w:t>
      </w:r>
      <w:r w:rsidR="00907437">
        <w:rPr>
          <w:color w:val="000000"/>
          <w:sz w:val="24"/>
          <w:szCs w:val="24"/>
        </w:rPr>
        <w:t xml:space="preserve"> </w:t>
      </w:r>
      <w:r w:rsidRPr="0025457E">
        <w:rPr>
          <w:color w:val="000000"/>
          <w:sz w:val="24"/>
          <w:szCs w:val="24"/>
        </w:rPr>
        <w:t>Derneğimiz</w:t>
      </w:r>
      <w:r w:rsidRPr="0025457E">
        <w:rPr>
          <w:b/>
          <w:bCs/>
          <w:color w:val="000000"/>
          <w:sz w:val="24"/>
          <w:szCs w:val="24"/>
        </w:rPr>
        <w:t> </w:t>
      </w:r>
      <w:r w:rsidRPr="0025457E">
        <w:rPr>
          <w:color w:val="000000"/>
          <w:sz w:val="24"/>
          <w:szCs w:val="24"/>
        </w:rPr>
        <w:t>kendi kurum veya kuruluşunda, bu Kanun hükümlerinin uygulanmasını sağlamak amacıyla gerekli denetimleri yapmakta ve yaptırmaktadır.</w:t>
      </w:r>
    </w:p>
    <w:p w14:paraId="4D65BC71" w14:textId="7D2CB539" w:rsidR="00240C2B" w:rsidRPr="0025457E" w:rsidRDefault="0025457E" w:rsidP="004346E2">
      <w:pPr>
        <w:jc w:val="both"/>
        <w:rPr>
          <w:b/>
          <w:bCs/>
          <w:sz w:val="24"/>
          <w:szCs w:val="24"/>
        </w:rPr>
      </w:pPr>
      <w:r w:rsidRPr="0025457E">
        <w:rPr>
          <w:b/>
          <w:bCs/>
          <w:sz w:val="24"/>
          <w:szCs w:val="24"/>
        </w:rPr>
        <w:t xml:space="preserve">KVKK’nın 11. MADDESİ UYARINCA SAHİP OLDUĞUNUZ </w:t>
      </w:r>
      <w:r w:rsidR="009D42B2" w:rsidRPr="0025457E">
        <w:rPr>
          <w:b/>
          <w:bCs/>
          <w:sz w:val="24"/>
          <w:szCs w:val="24"/>
        </w:rPr>
        <w:t xml:space="preserve">HAKLAR </w:t>
      </w:r>
    </w:p>
    <w:p w14:paraId="34D412D7" w14:textId="268F6D9B" w:rsidR="0025457E" w:rsidRPr="0025457E" w:rsidRDefault="00BE169D" w:rsidP="0025457E">
      <w:pPr>
        <w:pStyle w:val="NormalWeb"/>
        <w:jc w:val="both"/>
      </w:pPr>
      <w:r w:rsidRPr="00BE169D">
        <w:t>Kişisel verilere ilişkin</w:t>
      </w:r>
      <w:r w:rsidR="0025457E" w:rsidRPr="00BE169D">
        <w:t xml:space="preserve"> talepleriniz için internet sayfamızda yer alan ‘’Veri Sahibi Başvuru Formu’’nu doldurabilir veya kendi hazırladığınız başvuru belgesini </w:t>
      </w:r>
      <w:r w:rsidR="0025457E" w:rsidRPr="0025457E">
        <w:t xml:space="preserve">aşağıda belirtilen kanallar aracılığı ile </w:t>
      </w:r>
      <w:r w:rsidR="00556485">
        <w:t xml:space="preserve">Derneğimize </w:t>
      </w:r>
      <w:r w:rsidR="0025457E" w:rsidRPr="0025457E">
        <w:t xml:space="preserve">iletebilirsiniz. </w:t>
      </w:r>
      <w:r w:rsidR="00556485">
        <w:t xml:space="preserve">Dernek </w:t>
      </w:r>
      <w:r w:rsidR="0025457E" w:rsidRPr="0025457E">
        <w:t xml:space="preserve">tarafından KVKK’nın 11. maddesi uyarınca tarafımıza yapacağınız başvurular ivedi ve kapsamlı bir şekilde değerlendirilecektir. Başvuru talebiniz en geç 30 gün içinde cevap verilip sonuçlandırılacaktır. </w:t>
      </w:r>
    </w:p>
    <w:p w14:paraId="46E38DB5" w14:textId="77777777" w:rsidR="0025457E" w:rsidRPr="0025457E" w:rsidRDefault="0025457E" w:rsidP="00556485">
      <w:pPr>
        <w:pStyle w:val="NormalWeb"/>
        <w:jc w:val="both"/>
      </w:pPr>
      <w:r w:rsidRPr="0025457E">
        <w:t xml:space="preserve">Yukarıda anılan madde hükmü uyarınca sahip olduğunuz haklar aşağıda belirtilmiştir. </w:t>
      </w:r>
    </w:p>
    <w:p w14:paraId="22C03D29" w14:textId="3BD5177A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 xml:space="preserve">Kişisel verinizin </w:t>
      </w:r>
      <w:r w:rsidR="00556485">
        <w:rPr>
          <w:rFonts w:eastAsia="Times New Roman"/>
          <w:sz w:val="24"/>
          <w:szCs w:val="24"/>
        </w:rPr>
        <w:t>Dernek</w:t>
      </w:r>
      <w:r w:rsidRPr="0025457E">
        <w:rPr>
          <w:rFonts w:eastAsia="Times New Roman"/>
          <w:sz w:val="24"/>
          <w:szCs w:val="24"/>
        </w:rPr>
        <w:t xml:space="preserve"> tarafından işlenip işlenmediğini öğrenip buna ilişkin bilgi talep etme,</w:t>
      </w:r>
    </w:p>
    <w:p w14:paraId="43F710A8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Kişisel verilerinizin işlenme amacı ve bunların amacına uygun kullanılıp kullanılmadığını öğrenme,</w:t>
      </w:r>
    </w:p>
    <w:p w14:paraId="7846D0CC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Kişisel verilerin eksik veya yanlış işlenmiş olması halinde bunların düzeltilmesini isteme,</w:t>
      </w:r>
    </w:p>
    <w:p w14:paraId="4FC52529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KVKK madde 7'de öngörülen şartlar çerçevesinde kişisel verilerin silinmesini veya yok edilmesini isteme,</w:t>
      </w:r>
    </w:p>
    <w:p w14:paraId="592F63E5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KVKK m. 11 (d) ve (e) bentleri uyarınca yapılan işlemlerin, kişisel verilerin aktarıldığı üçüncü kişilere bildirilmesini isteme,</w:t>
      </w:r>
    </w:p>
    <w:p w14:paraId="0A182568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Kişisel verilerinizin münhasıran otomatik sistemler vasıtasıyla analiz edilmesi suretiyle aleyhinize bir sonuç doğurması durumunda itiraz etme,</w:t>
      </w:r>
    </w:p>
    <w:p w14:paraId="5B5FB8C2" w14:textId="77777777" w:rsidR="0025457E" w:rsidRPr="0025457E" w:rsidRDefault="0025457E" w:rsidP="00556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25457E">
        <w:rPr>
          <w:rFonts w:eastAsia="Times New Roman"/>
          <w:sz w:val="24"/>
          <w:szCs w:val="24"/>
        </w:rPr>
        <w:t>Kişisel verilerinizin ilgili mevzuata aykırı olarak işlenmesi sebebiyle herhangi bir zarara uğramanız halinde zararın giderilmesini talep etme.</w:t>
      </w:r>
    </w:p>
    <w:p w14:paraId="023FCA3D" w14:textId="78DE457C" w:rsidR="0025457E" w:rsidRPr="0025457E" w:rsidRDefault="0025457E" w:rsidP="0025457E">
      <w:pPr>
        <w:pStyle w:val="NormalWeb"/>
        <w:jc w:val="both"/>
      </w:pPr>
      <w:r w:rsidRPr="0025457E">
        <w:t xml:space="preserve">Yukarıda belirtilen hakların kullanımı ile ilgili taleplerin imzalı bir nüshasını </w:t>
      </w:r>
      <w:r w:rsidR="005C56B2">
        <w:rPr>
          <w:rFonts w:ascii="Arial" w:hAnsi="Arial" w:cs="Arial"/>
          <w:color w:val="1C1C1F"/>
          <w:sz w:val="21"/>
          <w:szCs w:val="21"/>
          <w:shd w:val="clear" w:color="auto" w:fill="FFFFFF"/>
        </w:rPr>
        <w:t>………………………..</w:t>
      </w:r>
      <w:r w:rsidR="00556485">
        <w:rPr>
          <w:rFonts w:ascii="Arial" w:hAnsi="Arial" w:cs="Arial"/>
          <w:color w:val="1C1C1F"/>
          <w:sz w:val="21"/>
          <w:szCs w:val="21"/>
          <w:shd w:val="clear" w:color="auto" w:fill="FFFFFF"/>
        </w:rPr>
        <w:t xml:space="preserve"> </w:t>
      </w:r>
      <w:r w:rsidRPr="0025457E">
        <w:t xml:space="preserve">adresine kimliğinizi tespit edici belgeler ile bizzat elden iletebilir, noter kanalıyla veya KVKK’da belirtilen diğer yöntemler ile gönderebilir veya başvuru formunu </w:t>
      </w:r>
      <w:r w:rsidR="005C56B2">
        <w:t>…………… e-posta a</w:t>
      </w:r>
      <w:r w:rsidRPr="0025457E">
        <w:t xml:space="preserve">dresine güvenli elektronik imzalı olarak iletebilirsiniz. </w:t>
      </w:r>
    </w:p>
    <w:p w14:paraId="71F433E6" w14:textId="4A2DCD33" w:rsidR="0075192A" w:rsidRPr="00AF334D" w:rsidRDefault="0025457E" w:rsidP="00AF334D">
      <w:pPr>
        <w:pStyle w:val="NormalWeb"/>
        <w:rPr>
          <w:b/>
          <w:bCs/>
        </w:rPr>
      </w:pPr>
      <w:r w:rsidRPr="0025457E">
        <w:rPr>
          <w:b/>
          <w:bCs/>
        </w:rPr>
        <w:t xml:space="preserve">Aydınlatma metnini okuduğunuz için teşekkür ederiz. </w:t>
      </w:r>
    </w:p>
    <w:sectPr w:rsidR="0075192A" w:rsidRPr="00AF33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5E7F" w14:textId="77777777" w:rsidR="000E6E40" w:rsidRDefault="000E6E40" w:rsidP="00794CDB">
      <w:pPr>
        <w:spacing w:after="0" w:line="240" w:lineRule="auto"/>
      </w:pPr>
      <w:r>
        <w:separator/>
      </w:r>
    </w:p>
  </w:endnote>
  <w:endnote w:type="continuationSeparator" w:id="0">
    <w:p w14:paraId="20EE020D" w14:textId="77777777" w:rsidR="000E6E40" w:rsidRDefault="000E6E40" w:rsidP="0079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529852"/>
      <w:docPartObj>
        <w:docPartGallery w:val="Page Numbers (Bottom of Page)"/>
        <w:docPartUnique/>
      </w:docPartObj>
    </w:sdtPr>
    <w:sdtEndPr/>
    <w:sdtContent>
      <w:p w14:paraId="13846CD2" w14:textId="376B8C6A" w:rsidR="00794CDB" w:rsidRDefault="00794CD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621F" w14:textId="77777777" w:rsidR="00794CDB" w:rsidRDefault="00794C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EFCB" w14:textId="77777777" w:rsidR="000E6E40" w:rsidRDefault="000E6E40" w:rsidP="00794CDB">
      <w:pPr>
        <w:spacing w:after="0" w:line="240" w:lineRule="auto"/>
      </w:pPr>
      <w:r>
        <w:separator/>
      </w:r>
    </w:p>
  </w:footnote>
  <w:footnote w:type="continuationSeparator" w:id="0">
    <w:p w14:paraId="5CBE6078" w14:textId="77777777" w:rsidR="000E6E40" w:rsidRDefault="000E6E40" w:rsidP="0079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A2D"/>
    <w:multiLevelType w:val="hybridMultilevel"/>
    <w:tmpl w:val="6770B3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1693"/>
    <w:multiLevelType w:val="hybridMultilevel"/>
    <w:tmpl w:val="595813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D4189"/>
    <w:multiLevelType w:val="hybridMultilevel"/>
    <w:tmpl w:val="06E00A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B3E92"/>
    <w:multiLevelType w:val="hybridMultilevel"/>
    <w:tmpl w:val="2D58FE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C74F0F"/>
    <w:multiLevelType w:val="multilevel"/>
    <w:tmpl w:val="613A8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71"/>
    <w:rsid w:val="0001590E"/>
    <w:rsid w:val="00046762"/>
    <w:rsid w:val="000A5C29"/>
    <w:rsid w:val="000B6216"/>
    <w:rsid w:val="000E6E40"/>
    <w:rsid w:val="00102CEA"/>
    <w:rsid w:val="00240C2B"/>
    <w:rsid w:val="0025457E"/>
    <w:rsid w:val="00304635"/>
    <w:rsid w:val="00354C52"/>
    <w:rsid w:val="00364BE1"/>
    <w:rsid w:val="00381B14"/>
    <w:rsid w:val="004346E2"/>
    <w:rsid w:val="00482BCA"/>
    <w:rsid w:val="00556485"/>
    <w:rsid w:val="005C0B83"/>
    <w:rsid w:val="005C56B2"/>
    <w:rsid w:val="00611EB2"/>
    <w:rsid w:val="006139A7"/>
    <w:rsid w:val="00632FB1"/>
    <w:rsid w:val="0075192A"/>
    <w:rsid w:val="00751AF8"/>
    <w:rsid w:val="00775671"/>
    <w:rsid w:val="00794CDB"/>
    <w:rsid w:val="00907437"/>
    <w:rsid w:val="009C1B13"/>
    <w:rsid w:val="009D42B2"/>
    <w:rsid w:val="00A4144E"/>
    <w:rsid w:val="00A73210"/>
    <w:rsid w:val="00AD3060"/>
    <w:rsid w:val="00AE7071"/>
    <w:rsid w:val="00AF334D"/>
    <w:rsid w:val="00B465E2"/>
    <w:rsid w:val="00B758BE"/>
    <w:rsid w:val="00B918FC"/>
    <w:rsid w:val="00BE169D"/>
    <w:rsid w:val="00D57167"/>
    <w:rsid w:val="00E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B850"/>
  <w15:chartTrackingRefBased/>
  <w15:docId w15:val="{BA3B6F27-EDC1-4146-8134-0D55741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4CDB"/>
  </w:style>
  <w:style w:type="paragraph" w:styleId="AltBilgi">
    <w:name w:val="footer"/>
    <w:basedOn w:val="Normal"/>
    <w:link w:val="AltBilgiChar"/>
    <w:uiPriority w:val="99"/>
    <w:unhideWhenUsed/>
    <w:rsid w:val="0079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4CDB"/>
  </w:style>
  <w:style w:type="paragraph" w:styleId="ListeParagraf">
    <w:name w:val="List Paragraph"/>
    <w:basedOn w:val="Normal"/>
    <w:uiPriority w:val="34"/>
    <w:qFormat/>
    <w:rsid w:val="00611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545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ECD7-76BF-4B89-842C-B9C28B6A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Emrah Şahin</cp:lastModifiedBy>
  <cp:revision>35</cp:revision>
  <dcterms:created xsi:type="dcterms:W3CDTF">2021-09-17T14:04:00Z</dcterms:created>
  <dcterms:modified xsi:type="dcterms:W3CDTF">2021-09-21T05:46:00Z</dcterms:modified>
</cp:coreProperties>
</file>